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6" w:rsidRDefault="00387686" w:rsidP="00387686">
      <w:pPr>
        <w:jc w:val="center"/>
        <w:rPr>
          <w:rFonts w:cstheme="minorHAnsi"/>
          <w:b/>
          <w:i/>
        </w:rPr>
      </w:pPr>
      <w:r w:rsidRPr="00387686">
        <w:rPr>
          <w:rFonts w:cstheme="minorHAnsi"/>
          <w:b/>
          <w:i/>
        </w:rPr>
        <w:t>Rudolph, the Red-Nosed Camel</w:t>
      </w:r>
    </w:p>
    <w:p w:rsidR="00387686" w:rsidRPr="00387686" w:rsidRDefault="00387686" w:rsidP="00387686">
      <w:pPr>
        <w:jc w:val="center"/>
        <w:rPr>
          <w:rFonts w:cstheme="minorHAnsi"/>
        </w:rPr>
      </w:pPr>
      <w:r w:rsidRPr="00387686">
        <w:rPr>
          <w:rFonts w:cstheme="minorHAnsi"/>
        </w:rPr>
        <w:t>A Sermon preached at Lawrence Park Community Church, Dec. 1, 2019</w:t>
      </w:r>
    </w:p>
    <w:p w:rsidR="00387686" w:rsidRPr="00387686" w:rsidRDefault="00387686" w:rsidP="00387686">
      <w:pPr>
        <w:jc w:val="center"/>
        <w:rPr>
          <w:rFonts w:cstheme="minorHAnsi"/>
        </w:rPr>
      </w:pPr>
      <w:r w:rsidRPr="00387686">
        <w:rPr>
          <w:rFonts w:cstheme="minorHAnsi"/>
        </w:rPr>
        <w:t>Matthew 2:1-12</w:t>
      </w:r>
    </w:p>
    <w:p w:rsidR="00387686" w:rsidRPr="00387686" w:rsidRDefault="00387686" w:rsidP="00387686">
      <w:pPr>
        <w:jc w:val="center"/>
        <w:rPr>
          <w:rFonts w:cstheme="minorHAnsi"/>
        </w:rPr>
      </w:pPr>
      <w:r w:rsidRPr="00387686">
        <w:rPr>
          <w:rFonts w:cstheme="minorHAnsi"/>
        </w:rPr>
        <w:t>Rev. John Suk, PhD</w:t>
      </w:r>
    </w:p>
    <w:p w:rsidR="00387686" w:rsidRDefault="00387686">
      <w:pPr>
        <w:rPr>
          <w:rFonts w:cstheme="minorHAnsi"/>
        </w:rPr>
      </w:pPr>
    </w:p>
    <w:p w:rsidR="00E91B73" w:rsidRPr="00872B8D" w:rsidRDefault="00533DAD">
      <w:pPr>
        <w:rPr>
          <w:rFonts w:cstheme="minorHAnsi"/>
        </w:rPr>
      </w:pPr>
      <w:r w:rsidRPr="00872B8D">
        <w:rPr>
          <w:rFonts w:cstheme="minorHAnsi"/>
        </w:rPr>
        <w:tab/>
      </w:r>
      <w:r w:rsidR="00222D12" w:rsidRPr="00872B8D">
        <w:rPr>
          <w:rFonts w:cstheme="minorHAnsi"/>
        </w:rPr>
        <w:t xml:space="preserve">Let’s be honest. If our children or grandchildren thought that three wise men </w:t>
      </w:r>
      <w:r w:rsidRPr="00872B8D">
        <w:rPr>
          <w:rFonts w:cstheme="minorHAnsi"/>
        </w:rPr>
        <w:t xml:space="preserve">visited Baby Jesus on </w:t>
      </w:r>
      <w:r w:rsidR="00222D12" w:rsidRPr="00872B8D">
        <w:rPr>
          <w:rFonts w:cstheme="minorHAnsi"/>
        </w:rPr>
        <w:t xml:space="preserve">Rudolph, </w:t>
      </w:r>
      <w:r w:rsidR="00E91B73" w:rsidRPr="00872B8D">
        <w:rPr>
          <w:rFonts w:cstheme="minorHAnsi"/>
        </w:rPr>
        <w:t>the</w:t>
      </w:r>
      <w:r w:rsidR="00222D12" w:rsidRPr="00872B8D">
        <w:rPr>
          <w:rFonts w:cstheme="minorHAnsi"/>
        </w:rPr>
        <w:t xml:space="preserve"> red-nosed camel</w:t>
      </w:r>
      <w:r w:rsidR="00953885">
        <w:rPr>
          <w:rFonts w:cstheme="minorHAnsi"/>
        </w:rPr>
        <w:t>,</w:t>
      </w:r>
      <w:r w:rsidR="00222D12" w:rsidRPr="00872B8D">
        <w:rPr>
          <w:rFonts w:cstheme="minorHAnsi"/>
        </w:rPr>
        <w:t xml:space="preserve"> we would </w:t>
      </w:r>
      <w:r w:rsidRPr="00872B8D">
        <w:rPr>
          <w:rFonts w:cstheme="minorHAnsi"/>
        </w:rPr>
        <w:t xml:space="preserve">smile but </w:t>
      </w:r>
      <w:r w:rsidR="00222D12" w:rsidRPr="00872B8D">
        <w:rPr>
          <w:rFonts w:cstheme="minorHAnsi"/>
        </w:rPr>
        <w:t xml:space="preserve">hardly be surprised. </w:t>
      </w:r>
    </w:p>
    <w:p w:rsidR="00E91B73" w:rsidRDefault="00E91B73">
      <w:pPr>
        <w:rPr>
          <w:rFonts w:cstheme="minorHAnsi"/>
        </w:rPr>
      </w:pPr>
    </w:p>
    <w:p w:rsidR="00387686" w:rsidRDefault="00387686">
      <w:pPr>
        <w:rPr>
          <w:rFonts w:cstheme="minorHAnsi"/>
        </w:rPr>
        <w:sectPr w:rsidR="00387686" w:rsidSect="00387686">
          <w:headerReference w:type="even" r:id="rId7"/>
          <w:headerReference w:type="default" r:id="rId8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87686" w:rsidRDefault="00387686">
      <w:pPr>
        <w:rPr>
          <w:rFonts w:cstheme="minorHAnsi"/>
        </w:rPr>
      </w:pPr>
      <w:r>
        <w:rPr>
          <w:rFonts w:cstheme="minorHAnsi"/>
          <w:noProof/>
          <w:lang w:val="en-CA" w:eastAsia="en-CA"/>
        </w:rPr>
        <w:drawing>
          <wp:inline distT="0" distB="0" distL="0" distR="0" wp14:anchorId="1E9B5DA3" wp14:editId="36CEFB39">
            <wp:extent cx="2353541" cy="23535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dolph-the-red-nosed-Camel-in-Om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02" cy="235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86" w:rsidRPr="00872B8D" w:rsidRDefault="00387686">
      <w:pPr>
        <w:rPr>
          <w:rFonts w:cstheme="minorHAnsi"/>
        </w:rPr>
      </w:pPr>
    </w:p>
    <w:p w:rsidR="00222D12" w:rsidRPr="00872B8D" w:rsidRDefault="00533DAD">
      <w:pPr>
        <w:rPr>
          <w:rFonts w:cstheme="minorHAnsi"/>
        </w:rPr>
      </w:pPr>
      <w:r w:rsidRPr="00872B8D">
        <w:rPr>
          <w:rFonts w:cstheme="minorHAnsi"/>
        </w:rPr>
        <w:tab/>
      </w:r>
      <w:r w:rsidR="00222D12" w:rsidRPr="00872B8D">
        <w:rPr>
          <w:rFonts w:cstheme="minorHAnsi"/>
        </w:rPr>
        <w:t xml:space="preserve">Or if </w:t>
      </w:r>
      <w:r w:rsidR="00E91B73" w:rsidRPr="00872B8D">
        <w:rPr>
          <w:rFonts w:cstheme="minorHAnsi"/>
        </w:rPr>
        <w:t>the kids</w:t>
      </w:r>
      <w:r w:rsidR="00222D12" w:rsidRPr="00872B8D">
        <w:rPr>
          <w:rFonts w:cstheme="minorHAnsi"/>
        </w:rPr>
        <w:t xml:space="preserve"> thought that angels </w:t>
      </w:r>
      <w:r w:rsidR="00E91B73" w:rsidRPr="00872B8D">
        <w:rPr>
          <w:rFonts w:cstheme="minorHAnsi"/>
        </w:rPr>
        <w:t>serenaded</w:t>
      </w:r>
      <w:r w:rsidR="00222D12" w:rsidRPr="00872B8D">
        <w:rPr>
          <w:rFonts w:cstheme="minorHAnsi"/>
        </w:rPr>
        <w:t xml:space="preserve"> shepherds </w:t>
      </w:r>
      <w:r w:rsidR="00036F3A" w:rsidRPr="00872B8D">
        <w:rPr>
          <w:rFonts w:cstheme="minorHAnsi"/>
        </w:rPr>
        <w:t xml:space="preserve">in the field </w:t>
      </w:r>
      <w:r w:rsidRPr="00872B8D">
        <w:rPr>
          <w:rFonts w:cstheme="minorHAnsi"/>
        </w:rPr>
        <w:t>with</w:t>
      </w:r>
      <w:r w:rsidR="00222D12" w:rsidRPr="00872B8D">
        <w:rPr>
          <w:rFonts w:cstheme="minorHAnsi"/>
        </w:rPr>
        <w:t xml:space="preserve"> </w:t>
      </w:r>
      <w:r w:rsidRPr="00872B8D">
        <w:rPr>
          <w:rFonts w:cstheme="minorHAnsi"/>
        </w:rPr>
        <w:t>a j</w:t>
      </w:r>
      <w:r w:rsidR="00222D12" w:rsidRPr="00872B8D">
        <w:rPr>
          <w:rFonts w:cstheme="minorHAnsi"/>
        </w:rPr>
        <w:t>ingle bell</w:t>
      </w:r>
      <w:r w:rsidR="00E91B73" w:rsidRPr="00872B8D">
        <w:rPr>
          <w:rFonts w:cstheme="minorHAnsi"/>
        </w:rPr>
        <w:t xml:space="preserve"> accompaniment</w:t>
      </w:r>
      <w:r w:rsidR="00222D12" w:rsidRPr="00872B8D">
        <w:rPr>
          <w:rFonts w:cstheme="minorHAnsi"/>
        </w:rPr>
        <w:t xml:space="preserve">, we </w:t>
      </w:r>
      <w:r w:rsidRPr="00872B8D">
        <w:rPr>
          <w:rFonts w:cstheme="minorHAnsi"/>
        </w:rPr>
        <w:t xml:space="preserve">would smile, but hardly be </w:t>
      </w:r>
      <w:r w:rsidR="00222D12" w:rsidRPr="00872B8D">
        <w:rPr>
          <w:rFonts w:cstheme="minorHAnsi"/>
        </w:rPr>
        <w:t>surprised.</w:t>
      </w:r>
    </w:p>
    <w:p w:rsidR="00E91B73" w:rsidRPr="00872B8D" w:rsidRDefault="00E91B73">
      <w:pPr>
        <w:rPr>
          <w:rFonts w:cstheme="minorHAnsi"/>
        </w:rPr>
      </w:pPr>
    </w:p>
    <w:p w:rsidR="00036F3A" w:rsidRPr="00872B8D" w:rsidRDefault="00036F3A">
      <w:pPr>
        <w:rPr>
          <w:rFonts w:cstheme="minorHAnsi"/>
        </w:rPr>
      </w:pPr>
      <w:r w:rsidRPr="00872B8D">
        <w:rPr>
          <w:rFonts w:cstheme="minorHAnsi"/>
        </w:rPr>
        <w:tab/>
        <w:t>Christmas—that is, the religious celebration of Jesus</w:t>
      </w:r>
      <w:r w:rsidR="00953885">
        <w:rPr>
          <w:rFonts w:cstheme="minorHAnsi"/>
        </w:rPr>
        <w:t>’ birth</w:t>
      </w:r>
      <w:r w:rsidRPr="00872B8D">
        <w:rPr>
          <w:rFonts w:cstheme="minorHAnsi"/>
        </w:rPr>
        <w:t xml:space="preserve">, is almost history. It has been taken over by Santa, </w:t>
      </w:r>
      <w:r w:rsidR="00387686">
        <w:rPr>
          <w:rFonts w:cstheme="minorHAnsi"/>
        </w:rPr>
        <w:t>the Grinch who stole it</w:t>
      </w:r>
      <w:r w:rsidRPr="00872B8D">
        <w:rPr>
          <w:rFonts w:cstheme="minorHAnsi"/>
        </w:rPr>
        <w:t>, and big</w:t>
      </w:r>
      <w:r w:rsidR="00132411">
        <w:rPr>
          <w:rFonts w:cstheme="minorHAnsi"/>
        </w:rPr>
        <w:t xml:space="preserve"> retail</w:t>
      </w:r>
      <w:r w:rsidRPr="00872B8D">
        <w:rPr>
          <w:rFonts w:cstheme="minorHAnsi"/>
        </w:rPr>
        <w:t xml:space="preserve">. </w:t>
      </w:r>
      <w:r w:rsidR="00AE3308">
        <w:rPr>
          <w:rFonts w:cstheme="minorHAnsi"/>
        </w:rPr>
        <w:t>This is the</w:t>
      </w:r>
      <w:r w:rsidRPr="00872B8D">
        <w:rPr>
          <w:rFonts w:cstheme="minorHAnsi"/>
        </w:rPr>
        <w:t xml:space="preserve"> commercialization of Christmas</w:t>
      </w:r>
      <w:r w:rsidR="00132411">
        <w:rPr>
          <w:rFonts w:cstheme="minorHAnsi"/>
        </w:rPr>
        <w:t xml:space="preserve"> and sometimes it makes the news.</w:t>
      </w:r>
    </w:p>
    <w:p w:rsidR="00036F3A" w:rsidRPr="00872B8D" w:rsidRDefault="00036F3A">
      <w:pPr>
        <w:rPr>
          <w:rFonts w:cstheme="minorHAnsi"/>
        </w:rPr>
      </w:pPr>
    </w:p>
    <w:p w:rsidR="00387686" w:rsidRDefault="00387686">
      <w:pPr>
        <w:rPr>
          <w:rFonts w:cstheme="minorHAnsi"/>
        </w:rPr>
        <w:sectPr w:rsidR="00387686" w:rsidSect="00387686">
          <w:type w:val="continuous"/>
          <w:pgSz w:w="12240" w:h="15840"/>
          <w:pgMar w:top="1440" w:right="1440" w:bottom="1440" w:left="1440" w:header="709" w:footer="709" w:gutter="0"/>
          <w:cols w:num="2" w:space="720"/>
          <w:titlePg/>
          <w:docGrid w:linePitch="360"/>
        </w:sectPr>
      </w:pPr>
    </w:p>
    <w:p w:rsidR="00E91B73" w:rsidRPr="00872B8D" w:rsidRDefault="00036F3A">
      <w:pPr>
        <w:rPr>
          <w:rFonts w:cstheme="minorHAnsi"/>
        </w:rPr>
      </w:pPr>
      <w:r w:rsidRPr="00872B8D">
        <w:rPr>
          <w:rFonts w:cstheme="minorHAnsi"/>
        </w:rPr>
        <w:tab/>
      </w:r>
      <w:r w:rsidR="00387686">
        <w:rPr>
          <w:rFonts w:cstheme="minorHAnsi"/>
        </w:rPr>
        <w:t>For example, a</w:t>
      </w:r>
      <w:r w:rsidR="00E91B73" w:rsidRPr="00872B8D">
        <w:rPr>
          <w:rFonts w:cstheme="minorHAnsi"/>
        </w:rPr>
        <w:t xml:space="preserve"> few years ago</w:t>
      </w:r>
      <w:r w:rsidRPr="00872B8D">
        <w:rPr>
          <w:rFonts w:cstheme="minorHAnsi"/>
        </w:rPr>
        <w:t>,</w:t>
      </w:r>
      <w:r w:rsidR="00E91B73" w:rsidRPr="00872B8D">
        <w:rPr>
          <w:rFonts w:cstheme="minorHAnsi"/>
        </w:rPr>
        <w:t xml:space="preserve"> Starbucks </w:t>
      </w:r>
      <w:r w:rsidR="00FA610D">
        <w:rPr>
          <w:rFonts w:cstheme="minorHAnsi"/>
        </w:rPr>
        <w:t>celebrated</w:t>
      </w:r>
      <w:r w:rsidRPr="00872B8D">
        <w:rPr>
          <w:rFonts w:cstheme="minorHAnsi"/>
        </w:rPr>
        <w:t xml:space="preserve"> the season by serving its </w:t>
      </w:r>
      <w:proofErr w:type="spellStart"/>
      <w:r w:rsidRPr="00872B8D">
        <w:rPr>
          <w:rFonts w:cstheme="minorHAnsi"/>
        </w:rPr>
        <w:t>Ventes</w:t>
      </w:r>
      <w:proofErr w:type="spellEnd"/>
      <w:r w:rsidR="00157770" w:rsidRPr="00872B8D">
        <w:rPr>
          <w:rFonts w:cstheme="minorHAnsi"/>
        </w:rPr>
        <w:t xml:space="preserve"> in</w:t>
      </w:r>
      <w:r w:rsidR="00E91B73" w:rsidRPr="00872B8D">
        <w:rPr>
          <w:rFonts w:cstheme="minorHAnsi"/>
        </w:rPr>
        <w:t xml:space="preserve"> red cups. Some sippers were outraged, claiming that this</w:t>
      </w:r>
      <w:r w:rsidRPr="00872B8D">
        <w:rPr>
          <w:rFonts w:cstheme="minorHAnsi"/>
        </w:rPr>
        <w:t>—failing to mention Christmas on their cups—</w:t>
      </w:r>
      <w:r w:rsidR="00E91B73" w:rsidRPr="00872B8D">
        <w:rPr>
          <w:rFonts w:cstheme="minorHAnsi"/>
        </w:rPr>
        <w:t xml:space="preserve">was a war on Christmas. Donald Trump addressed the cup controversy on the campaign trail. “Maybe we should boycott Starbucks,” he said. “If I become president we’re all going to be saying Merry Christmas again, that I can tell you.” </w:t>
      </w:r>
      <w:r w:rsidR="00387686">
        <w:rPr>
          <w:rFonts w:cstheme="minorHAnsi"/>
        </w:rPr>
        <w:t>Maybe. Maybe not. This year Starbucks cups say, “Merry Coffee.”</w:t>
      </w:r>
    </w:p>
    <w:p w:rsidR="00C001F9" w:rsidRDefault="00C001F9">
      <w:pPr>
        <w:rPr>
          <w:rFonts w:cstheme="minorHAnsi"/>
        </w:rPr>
        <w:sectPr w:rsidR="00C001F9" w:rsidSect="00387686">
          <w:type w:val="continuous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A137B1" w:rsidRDefault="00A137B1">
      <w:pPr>
        <w:rPr>
          <w:rFonts w:cstheme="minorHAnsi"/>
        </w:rPr>
      </w:pPr>
    </w:p>
    <w:p w:rsidR="00387686" w:rsidRPr="00872B8D" w:rsidRDefault="00387686" w:rsidP="00C001F9">
      <w:pPr>
        <w:rPr>
          <w:rFonts w:cstheme="minorHAnsi"/>
        </w:rPr>
      </w:pPr>
      <w:r>
        <w:rPr>
          <w:rFonts w:cstheme="minorHAnsi"/>
          <w:noProof/>
          <w:lang w:val="en-CA" w:eastAsia="en-CA"/>
        </w:rPr>
        <w:drawing>
          <wp:inline distT="0" distB="0" distL="0" distR="0" wp14:anchorId="1A9C63D4" wp14:editId="2894A772">
            <wp:extent cx="3098916" cy="20210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pster-690x4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300" cy="20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01F9" w:rsidRPr="00C001F9">
        <w:rPr>
          <w:rFonts w:cstheme="minorHAnsi"/>
        </w:rPr>
        <w:t xml:space="preserve"> </w:t>
      </w:r>
    </w:p>
    <w:p w:rsidR="00C001F9" w:rsidRDefault="00A137B1" w:rsidP="008C7440">
      <w:pPr>
        <w:rPr>
          <w:rFonts w:cstheme="minorHAnsi"/>
        </w:rPr>
      </w:pPr>
      <w:r w:rsidRPr="00872B8D">
        <w:rPr>
          <w:rFonts w:cstheme="minorHAnsi"/>
        </w:rPr>
        <w:tab/>
      </w:r>
      <w:r w:rsidR="00132411">
        <w:rPr>
          <w:rFonts w:cstheme="minorHAnsi"/>
        </w:rPr>
        <w:t xml:space="preserve">I liked the </w:t>
      </w:r>
      <w:r w:rsidRPr="00872B8D">
        <w:rPr>
          <w:rFonts w:cstheme="minorHAnsi"/>
        </w:rPr>
        <w:t xml:space="preserve">Hipster manger </w:t>
      </w:r>
      <w:r w:rsidR="00953885">
        <w:rPr>
          <w:rFonts w:cstheme="minorHAnsi"/>
        </w:rPr>
        <w:t>controversy</w:t>
      </w:r>
      <w:r w:rsidR="00132411">
        <w:rPr>
          <w:rFonts w:cstheme="minorHAnsi"/>
        </w:rPr>
        <w:t xml:space="preserve"> even better</w:t>
      </w:r>
      <w:r w:rsidRPr="00872B8D">
        <w:rPr>
          <w:rFonts w:cstheme="minorHAnsi"/>
        </w:rPr>
        <w:t xml:space="preserve">. As soon as Irene saw it, she had to have it. </w:t>
      </w:r>
      <w:r w:rsidR="00132411">
        <w:rPr>
          <w:rFonts w:cstheme="minorHAnsi"/>
        </w:rPr>
        <w:t>Mary</w:t>
      </w:r>
      <w:r w:rsidRPr="00872B8D">
        <w:rPr>
          <w:rFonts w:cstheme="minorHAnsi"/>
        </w:rPr>
        <w:t xml:space="preserve"> has a Starbucks in her hand. The Wise</w:t>
      </w:r>
      <w:r w:rsidR="002E646F" w:rsidRPr="00872B8D">
        <w:rPr>
          <w:rFonts w:cstheme="minorHAnsi"/>
        </w:rPr>
        <w:t xml:space="preserve"> M</w:t>
      </w:r>
      <w:r w:rsidRPr="00872B8D">
        <w:rPr>
          <w:rFonts w:cstheme="minorHAnsi"/>
        </w:rPr>
        <w:t xml:space="preserve">en </w:t>
      </w:r>
      <w:r w:rsidR="008C7440" w:rsidRPr="00872B8D">
        <w:rPr>
          <w:rFonts w:cstheme="minorHAnsi"/>
        </w:rPr>
        <w:t>bring baby Jesus</w:t>
      </w:r>
      <w:r w:rsidRPr="00872B8D">
        <w:rPr>
          <w:rFonts w:cstheme="minorHAnsi"/>
        </w:rPr>
        <w:t xml:space="preserve"> Amazon packages on </w:t>
      </w:r>
      <w:proofErr w:type="spellStart"/>
      <w:r w:rsidRPr="00872B8D">
        <w:rPr>
          <w:rFonts w:cstheme="minorHAnsi"/>
        </w:rPr>
        <w:t>Segways</w:t>
      </w:r>
      <w:proofErr w:type="spellEnd"/>
      <w:r w:rsidRPr="00872B8D">
        <w:rPr>
          <w:rFonts w:cstheme="minorHAnsi"/>
        </w:rPr>
        <w:t xml:space="preserve"> and Joseph is taking a selfie </w:t>
      </w:r>
      <w:r w:rsidR="008C7440" w:rsidRPr="00872B8D">
        <w:rPr>
          <w:rFonts w:cstheme="minorHAnsi"/>
        </w:rPr>
        <w:t>with</w:t>
      </w:r>
      <w:r w:rsidRPr="00872B8D">
        <w:rPr>
          <w:rFonts w:cstheme="minorHAnsi"/>
        </w:rPr>
        <w:t xml:space="preserve"> his iPhone.</w:t>
      </w:r>
    </w:p>
    <w:p w:rsidR="00C001F9" w:rsidRDefault="00C001F9" w:rsidP="008C7440">
      <w:pPr>
        <w:rPr>
          <w:rFonts w:cstheme="minorHAnsi"/>
        </w:rPr>
      </w:pPr>
    </w:p>
    <w:p w:rsidR="00C001F9" w:rsidRDefault="00C001F9" w:rsidP="008C7440">
      <w:pPr>
        <w:rPr>
          <w:rFonts w:cstheme="minorHAnsi"/>
        </w:rPr>
        <w:sectPr w:rsidR="00C001F9" w:rsidSect="00C001F9">
          <w:type w:val="continuous"/>
          <w:pgSz w:w="12240" w:h="15840"/>
          <w:pgMar w:top="1440" w:right="1440" w:bottom="1440" w:left="1440" w:header="709" w:footer="709" w:gutter="0"/>
          <w:cols w:num="2" w:space="708"/>
          <w:titlePg/>
          <w:docGrid w:linePitch="360"/>
        </w:sectPr>
      </w:pPr>
      <w:r>
        <w:rPr>
          <w:rFonts w:cstheme="minorHAnsi"/>
        </w:rPr>
        <w:t>Casey Wright, who created this product,</w:t>
      </w:r>
      <w:r w:rsidRPr="00C001F9">
        <w:rPr>
          <w:rFonts w:cstheme="minorHAnsi"/>
        </w:rPr>
        <w:t xml:space="preserve"> </w:t>
      </w:r>
      <w:r w:rsidRPr="00872B8D">
        <w:rPr>
          <w:rFonts w:cstheme="minorHAnsi"/>
        </w:rPr>
        <w:t>told CNBC about how people react.</w:t>
      </w:r>
      <w:r>
        <w:rPr>
          <w:rFonts w:cstheme="minorHAnsi"/>
        </w:rPr>
        <w:t xml:space="preserve">  </w:t>
      </w:r>
      <w:r w:rsidRPr="00872B8D">
        <w:rPr>
          <w:rFonts w:cstheme="minorHAnsi"/>
        </w:rPr>
        <w:t>“It’s usually, ‘This is hilarious. I need one.’</w:t>
      </w:r>
      <w:r>
        <w:rPr>
          <w:rFonts w:cstheme="minorHAnsi"/>
        </w:rPr>
        <w:t xml:space="preserve"> </w:t>
      </w:r>
      <w:r w:rsidRPr="00872B8D">
        <w:rPr>
          <w:rFonts w:cstheme="minorHAnsi"/>
        </w:rPr>
        <w:t>Or ‘This is sacrilegious, I hope you burn in</w:t>
      </w:r>
      <w:r>
        <w:rPr>
          <w:rFonts w:cstheme="minorHAnsi"/>
        </w:rPr>
        <w:t xml:space="preserve"> hell,’ and almost nothing between those two extremes.”</w:t>
      </w:r>
    </w:p>
    <w:p w:rsidR="00C001F9" w:rsidRDefault="00C001F9" w:rsidP="008C7440">
      <w:pPr>
        <w:rPr>
          <w:rFonts w:cstheme="minorHAnsi"/>
        </w:rPr>
        <w:sectPr w:rsidR="00C001F9" w:rsidSect="00C001F9">
          <w:type w:val="continuous"/>
          <w:pgSz w:w="12240" w:h="15840"/>
          <w:pgMar w:top="1440" w:right="1440" w:bottom="1440" w:left="1440" w:header="709" w:footer="709" w:gutter="0"/>
          <w:cols w:num="2" w:space="708"/>
          <w:titlePg/>
          <w:docGrid w:linePitch="360"/>
        </w:sectPr>
      </w:pPr>
    </w:p>
    <w:p w:rsidR="00A137B1" w:rsidRPr="00872B8D" w:rsidRDefault="00A137B1">
      <w:pPr>
        <w:rPr>
          <w:rFonts w:cstheme="minorHAnsi"/>
        </w:rPr>
      </w:pPr>
    </w:p>
    <w:p w:rsidR="00C001F9" w:rsidRDefault="00C001F9" w:rsidP="00222D12">
      <w:pPr>
        <w:rPr>
          <w:rFonts w:cstheme="minorHAnsi"/>
        </w:rPr>
        <w:sectPr w:rsidR="00C001F9" w:rsidSect="00C001F9">
          <w:type w:val="continuous"/>
          <w:pgSz w:w="12240" w:h="15840"/>
          <w:pgMar w:top="1440" w:right="1440" w:bottom="1440" w:left="1440" w:header="709" w:footer="709" w:gutter="0"/>
          <w:cols w:num="2" w:space="708"/>
          <w:titlePg/>
          <w:docGrid w:linePitch="360"/>
        </w:sectPr>
      </w:pPr>
    </w:p>
    <w:p w:rsidR="008C7440" w:rsidRPr="00872B8D" w:rsidRDefault="008C7440" w:rsidP="00222D12">
      <w:pPr>
        <w:rPr>
          <w:rFonts w:cstheme="minorHAnsi"/>
        </w:rPr>
      </w:pPr>
      <w:r w:rsidRPr="00872B8D">
        <w:rPr>
          <w:rFonts w:cstheme="minorHAnsi"/>
        </w:rPr>
        <w:lastRenderedPageBreak/>
        <w:tab/>
        <w:t xml:space="preserve">How </w:t>
      </w:r>
      <w:r w:rsidR="00FA610D">
        <w:rPr>
          <w:rFonts w:cstheme="minorHAnsi"/>
        </w:rPr>
        <w:t>do</w:t>
      </w:r>
      <w:r w:rsidRPr="00872B8D">
        <w:rPr>
          <w:rFonts w:cstheme="minorHAnsi"/>
        </w:rPr>
        <w:t xml:space="preserve"> you feel about the commercialization of Christmas? We could</w:t>
      </w:r>
      <w:r w:rsidR="00953885">
        <w:rPr>
          <w:rFonts w:cstheme="minorHAnsi"/>
        </w:rPr>
        <w:t xml:space="preserve"> fight it</w:t>
      </w:r>
      <w:r w:rsidRPr="00872B8D">
        <w:rPr>
          <w:rFonts w:cstheme="minorHAnsi"/>
        </w:rPr>
        <w:t xml:space="preserve">. We could aspire to </w:t>
      </w:r>
      <w:r w:rsidR="00132411">
        <w:rPr>
          <w:rFonts w:cstheme="minorHAnsi"/>
        </w:rPr>
        <w:t xml:space="preserve">a </w:t>
      </w:r>
      <w:r w:rsidRPr="00872B8D">
        <w:rPr>
          <w:rFonts w:cstheme="minorHAnsi"/>
        </w:rPr>
        <w:t>muscular Christianity</w:t>
      </w:r>
      <w:r w:rsidR="00AE5927">
        <w:rPr>
          <w:rFonts w:cstheme="minorHAnsi"/>
        </w:rPr>
        <w:t>.</w:t>
      </w:r>
    </w:p>
    <w:p w:rsidR="00157770" w:rsidRPr="00872B8D" w:rsidRDefault="00157770" w:rsidP="003028B0">
      <w:pPr>
        <w:rPr>
          <w:rFonts w:eastAsia="Times New Roman" w:cstheme="minorHAnsi"/>
          <w:lang w:val="en-CA"/>
        </w:rPr>
      </w:pPr>
    </w:p>
    <w:p w:rsidR="00827B98" w:rsidRPr="00872B8D" w:rsidRDefault="008C7440">
      <w:pPr>
        <w:rPr>
          <w:rFonts w:cstheme="minorHAnsi"/>
        </w:rPr>
      </w:pPr>
      <w:r w:rsidRPr="00872B8D">
        <w:rPr>
          <w:rFonts w:cstheme="minorHAnsi"/>
        </w:rPr>
        <w:tab/>
        <w:t xml:space="preserve">But </w:t>
      </w:r>
      <w:r w:rsidR="00325221" w:rsidRPr="00872B8D">
        <w:rPr>
          <w:rFonts w:cstheme="minorHAnsi"/>
        </w:rPr>
        <w:t xml:space="preserve">I am not interested in </w:t>
      </w:r>
      <w:r w:rsidR="00953885">
        <w:rPr>
          <w:rFonts w:cstheme="minorHAnsi"/>
        </w:rPr>
        <w:t xml:space="preserve">a </w:t>
      </w:r>
      <w:r w:rsidR="00827B98" w:rsidRPr="00872B8D">
        <w:rPr>
          <w:rFonts w:cstheme="minorHAnsi"/>
        </w:rPr>
        <w:t>Christian</w:t>
      </w:r>
      <w:r w:rsidR="00953885">
        <w:rPr>
          <w:rFonts w:cstheme="minorHAnsi"/>
        </w:rPr>
        <w:t>ity</w:t>
      </w:r>
      <w:r w:rsidR="00325221" w:rsidRPr="00872B8D">
        <w:rPr>
          <w:rFonts w:cstheme="minorHAnsi"/>
        </w:rPr>
        <w:t xml:space="preserve"> </w:t>
      </w:r>
      <w:r w:rsidR="00AA517B" w:rsidRPr="00872B8D">
        <w:rPr>
          <w:rFonts w:cstheme="minorHAnsi"/>
        </w:rPr>
        <w:t>fore</w:t>
      </w:r>
      <w:r w:rsidR="00953885">
        <w:rPr>
          <w:rFonts w:cstheme="minorHAnsi"/>
        </w:rPr>
        <w:t>v</w:t>
      </w:r>
      <w:r w:rsidR="00AA517B" w:rsidRPr="00872B8D">
        <w:rPr>
          <w:rFonts w:cstheme="minorHAnsi"/>
        </w:rPr>
        <w:t xml:space="preserve">er offering its </w:t>
      </w:r>
      <w:r w:rsidR="00AE5927">
        <w:rPr>
          <w:rFonts w:cstheme="minorHAnsi"/>
        </w:rPr>
        <w:t xml:space="preserve">theological </w:t>
      </w:r>
      <w:r w:rsidR="00AA517B" w:rsidRPr="00872B8D">
        <w:rPr>
          <w:rFonts w:cstheme="minorHAnsi"/>
        </w:rPr>
        <w:t xml:space="preserve">biceps to be felt, thumping its </w:t>
      </w:r>
      <w:r w:rsidR="00AE5927">
        <w:rPr>
          <w:rFonts w:cstheme="minorHAnsi"/>
        </w:rPr>
        <w:t xml:space="preserve">“holier than thou” </w:t>
      </w:r>
      <w:r w:rsidR="00AA517B" w:rsidRPr="00872B8D">
        <w:rPr>
          <w:rFonts w:cstheme="minorHAnsi"/>
        </w:rPr>
        <w:t xml:space="preserve">breast, thanking heaven that it will, ultimately, with </w:t>
      </w:r>
      <w:r w:rsidR="00827B98" w:rsidRPr="00872B8D">
        <w:rPr>
          <w:rFonts w:cstheme="minorHAnsi"/>
        </w:rPr>
        <w:t xml:space="preserve">an inquisition or two, </w:t>
      </w:r>
      <w:r w:rsidR="00AE5927">
        <w:rPr>
          <w:rFonts w:cstheme="minorHAnsi"/>
        </w:rPr>
        <w:t xml:space="preserve">finally </w:t>
      </w:r>
      <w:r w:rsidR="00827B98" w:rsidRPr="00872B8D">
        <w:rPr>
          <w:rFonts w:cstheme="minorHAnsi"/>
        </w:rPr>
        <w:t>enforce religious uniformity</w:t>
      </w:r>
      <w:r w:rsidR="00387686">
        <w:rPr>
          <w:rFonts w:cstheme="minorHAnsi"/>
        </w:rPr>
        <w:t xml:space="preserve"> and make North America great again.</w:t>
      </w:r>
      <w:r w:rsidR="00827B98" w:rsidRPr="00872B8D">
        <w:rPr>
          <w:rFonts w:cstheme="minorHAnsi"/>
        </w:rPr>
        <w:t xml:space="preserve"> </w:t>
      </w:r>
    </w:p>
    <w:p w:rsidR="00827B98" w:rsidRPr="00872B8D" w:rsidRDefault="00827B98">
      <w:pPr>
        <w:rPr>
          <w:rFonts w:cstheme="minorHAnsi"/>
        </w:rPr>
      </w:pPr>
    </w:p>
    <w:p w:rsidR="00827B98" w:rsidRPr="00872B8D" w:rsidRDefault="005E765E">
      <w:pPr>
        <w:rPr>
          <w:rFonts w:cstheme="minorHAnsi"/>
        </w:rPr>
      </w:pPr>
      <w:r w:rsidRPr="00872B8D">
        <w:rPr>
          <w:rFonts w:cstheme="minorHAnsi"/>
        </w:rPr>
        <w:tab/>
      </w:r>
      <w:r w:rsidR="00FA610D">
        <w:rPr>
          <w:rFonts w:cstheme="minorHAnsi"/>
        </w:rPr>
        <w:t>Similarly</w:t>
      </w:r>
      <w:r w:rsidR="00C122AD" w:rsidRPr="00872B8D">
        <w:rPr>
          <w:rFonts w:cstheme="minorHAnsi"/>
        </w:rPr>
        <w:t xml:space="preserve">, </w:t>
      </w:r>
      <w:r w:rsidR="00827B98" w:rsidRPr="00872B8D">
        <w:rPr>
          <w:rFonts w:cstheme="minorHAnsi"/>
        </w:rPr>
        <w:t>I am not interested in a Herod-type Christian</w:t>
      </w:r>
      <w:r w:rsidR="00953885">
        <w:rPr>
          <w:rFonts w:cstheme="minorHAnsi"/>
        </w:rPr>
        <w:t xml:space="preserve">ity </w:t>
      </w:r>
      <w:r w:rsidR="00827B98" w:rsidRPr="00872B8D">
        <w:rPr>
          <w:rFonts w:cstheme="minorHAnsi"/>
        </w:rPr>
        <w:t xml:space="preserve">that insists </w:t>
      </w:r>
      <w:r w:rsidR="00FA610D">
        <w:rPr>
          <w:rFonts w:cstheme="minorHAnsi"/>
        </w:rPr>
        <w:t>every</w:t>
      </w:r>
      <w:r w:rsidR="00AE5927">
        <w:rPr>
          <w:rFonts w:cstheme="minorHAnsi"/>
        </w:rPr>
        <w:t xml:space="preserve"> wise person</w:t>
      </w:r>
      <w:r w:rsidR="00FA610D">
        <w:rPr>
          <w:rFonts w:cstheme="minorHAnsi"/>
        </w:rPr>
        <w:t xml:space="preserve"> </w:t>
      </w:r>
      <w:r w:rsidR="00827B98" w:rsidRPr="00872B8D">
        <w:rPr>
          <w:rFonts w:cstheme="minorHAnsi"/>
        </w:rPr>
        <w:t xml:space="preserve">must worship </w:t>
      </w:r>
      <w:r w:rsidR="00953885">
        <w:rPr>
          <w:rFonts w:cstheme="minorHAnsi"/>
        </w:rPr>
        <w:t>at his alter</w:t>
      </w:r>
      <w:r w:rsidR="00827B98" w:rsidRPr="00872B8D">
        <w:rPr>
          <w:rFonts w:cstheme="minorHAnsi"/>
        </w:rPr>
        <w:t xml:space="preserve">, in obedience to </w:t>
      </w:r>
      <w:r w:rsidR="00953885">
        <w:rPr>
          <w:rFonts w:cstheme="minorHAnsi"/>
        </w:rPr>
        <w:t>Fundamentalist</w:t>
      </w:r>
      <w:r w:rsidR="00827B98" w:rsidRPr="00872B8D">
        <w:rPr>
          <w:rFonts w:cstheme="minorHAnsi"/>
        </w:rPr>
        <w:t xml:space="preserve"> </w:t>
      </w:r>
      <w:r w:rsidR="00387686">
        <w:rPr>
          <w:rFonts w:cstheme="minorHAnsi"/>
        </w:rPr>
        <w:t>pressure politics</w:t>
      </w:r>
      <w:r w:rsidR="00827B98" w:rsidRPr="00872B8D">
        <w:rPr>
          <w:rFonts w:cstheme="minorHAnsi"/>
        </w:rPr>
        <w:t>.</w:t>
      </w:r>
      <w:r w:rsidRPr="00872B8D">
        <w:rPr>
          <w:rFonts w:cstheme="minorHAnsi"/>
        </w:rPr>
        <w:t xml:space="preserve"> I am not interested in a Gilead-type Christianity, as described in Margaret Atwood’s </w:t>
      </w:r>
      <w:r w:rsidRPr="00872B8D">
        <w:rPr>
          <w:rFonts w:cstheme="minorHAnsi"/>
          <w:i/>
        </w:rPr>
        <w:t>Handmaid’s Tale</w:t>
      </w:r>
      <w:r w:rsidRPr="00872B8D">
        <w:rPr>
          <w:rFonts w:cstheme="minorHAnsi"/>
        </w:rPr>
        <w:t xml:space="preserve"> and </w:t>
      </w:r>
      <w:r w:rsidRPr="00872B8D">
        <w:rPr>
          <w:rFonts w:cstheme="minorHAnsi"/>
          <w:i/>
        </w:rPr>
        <w:t>The Testaments</w:t>
      </w:r>
      <w:r w:rsidR="00953885">
        <w:rPr>
          <w:rFonts w:cstheme="minorHAnsi"/>
        </w:rPr>
        <w:t xml:space="preserve">, where what you sing, and how you dress and what you are allowed to think is decided by </w:t>
      </w:r>
      <w:r w:rsidR="00FA610D">
        <w:rPr>
          <w:rFonts w:cstheme="minorHAnsi"/>
        </w:rPr>
        <w:t>politicians pretending to be religious</w:t>
      </w:r>
      <w:r w:rsidR="00953885">
        <w:rPr>
          <w:rFonts w:cstheme="minorHAnsi"/>
        </w:rPr>
        <w:t>.</w:t>
      </w:r>
      <w:r w:rsidRPr="00872B8D">
        <w:rPr>
          <w:rFonts w:cstheme="minorHAnsi"/>
          <w:i/>
        </w:rPr>
        <w:t xml:space="preserve"> </w:t>
      </w:r>
    </w:p>
    <w:p w:rsidR="00827B98" w:rsidRPr="00872B8D" w:rsidRDefault="00827B98">
      <w:pPr>
        <w:rPr>
          <w:rFonts w:cstheme="minorHAnsi"/>
        </w:rPr>
      </w:pPr>
    </w:p>
    <w:p w:rsidR="005E765E" w:rsidRPr="00872B8D" w:rsidRDefault="005E765E">
      <w:pPr>
        <w:rPr>
          <w:rFonts w:cstheme="minorHAnsi"/>
        </w:rPr>
      </w:pPr>
      <w:r w:rsidRPr="00872B8D">
        <w:rPr>
          <w:rFonts w:cstheme="minorHAnsi"/>
        </w:rPr>
        <w:tab/>
        <w:t xml:space="preserve">I’ll be blunt here. Religious power corrupts, and absolute religious power </w:t>
      </w:r>
      <w:r w:rsidR="00132411">
        <w:rPr>
          <w:rFonts w:cstheme="minorHAnsi"/>
        </w:rPr>
        <w:t>that</w:t>
      </w:r>
      <w:r w:rsidRPr="00872B8D">
        <w:rPr>
          <w:rFonts w:cstheme="minorHAnsi"/>
        </w:rPr>
        <w:t xml:space="preserve"> </w:t>
      </w:r>
      <w:r w:rsidR="00953885">
        <w:rPr>
          <w:rFonts w:cstheme="minorHAnsi"/>
        </w:rPr>
        <w:t xml:space="preserve">coerces </w:t>
      </w:r>
      <w:r w:rsidRPr="00872B8D">
        <w:rPr>
          <w:rFonts w:cstheme="minorHAnsi"/>
        </w:rPr>
        <w:t xml:space="preserve">people </w:t>
      </w:r>
      <w:r w:rsidR="00953885">
        <w:rPr>
          <w:rFonts w:cstheme="minorHAnsi"/>
        </w:rPr>
        <w:t xml:space="preserve">either by law or social pressure </w:t>
      </w:r>
      <w:r w:rsidRPr="00872B8D">
        <w:rPr>
          <w:rFonts w:cstheme="minorHAnsi"/>
        </w:rPr>
        <w:t xml:space="preserve">corrupts absolutely. Too much power for religion looks like residential schools training </w:t>
      </w:r>
      <w:r w:rsidR="00132411">
        <w:rPr>
          <w:rFonts w:cstheme="minorHAnsi"/>
        </w:rPr>
        <w:t>F</w:t>
      </w:r>
      <w:r w:rsidRPr="00872B8D">
        <w:rPr>
          <w:rFonts w:cstheme="minorHAnsi"/>
        </w:rPr>
        <w:t xml:space="preserve">irst </w:t>
      </w:r>
      <w:r w:rsidR="00132411">
        <w:rPr>
          <w:rFonts w:cstheme="minorHAnsi"/>
        </w:rPr>
        <w:t>N</w:t>
      </w:r>
      <w:r w:rsidRPr="00872B8D">
        <w:rPr>
          <w:rFonts w:cstheme="minorHAnsi"/>
        </w:rPr>
        <w:t xml:space="preserve">ations kids to </w:t>
      </w:r>
      <w:r w:rsidR="00AE5927">
        <w:rPr>
          <w:rFonts w:cstheme="minorHAnsi"/>
        </w:rPr>
        <w:t>pass for</w:t>
      </w:r>
      <w:r w:rsidRPr="00872B8D">
        <w:rPr>
          <w:rFonts w:cstheme="minorHAnsi"/>
        </w:rPr>
        <w:t xml:space="preserve"> white. Too much power for religion looks like social mores that </w:t>
      </w:r>
      <w:r w:rsidR="00132411">
        <w:rPr>
          <w:rFonts w:cstheme="minorHAnsi"/>
        </w:rPr>
        <w:t xml:space="preserve">force </w:t>
      </w:r>
      <w:r w:rsidRPr="00872B8D">
        <w:rPr>
          <w:rFonts w:cstheme="minorHAnsi"/>
        </w:rPr>
        <w:t xml:space="preserve">LGBTQ people </w:t>
      </w:r>
      <w:r w:rsidR="00132411">
        <w:rPr>
          <w:rFonts w:cstheme="minorHAnsi"/>
        </w:rPr>
        <w:t>or atheists into their closets.</w:t>
      </w:r>
      <w:r w:rsidRPr="00872B8D">
        <w:rPr>
          <w:rFonts w:cstheme="minorHAnsi"/>
        </w:rPr>
        <w:t xml:space="preserve"> And absolute power for religion looks like crusades and </w:t>
      </w:r>
      <w:r w:rsidR="00FA610D" w:rsidRPr="00872B8D">
        <w:rPr>
          <w:rFonts w:cstheme="minorHAnsi"/>
        </w:rPr>
        <w:t>pogroms</w:t>
      </w:r>
      <w:r w:rsidRPr="00872B8D">
        <w:rPr>
          <w:rFonts w:cstheme="minorHAnsi"/>
        </w:rPr>
        <w:t xml:space="preserve"> and prison </w:t>
      </w:r>
      <w:r w:rsidR="00FA610D">
        <w:rPr>
          <w:rFonts w:cstheme="minorHAnsi"/>
        </w:rPr>
        <w:t>for unbelievers and nonconformists.</w:t>
      </w:r>
    </w:p>
    <w:p w:rsidR="00827B98" w:rsidRPr="00872B8D" w:rsidRDefault="00827B98">
      <w:pPr>
        <w:rPr>
          <w:rFonts w:cstheme="minorHAnsi"/>
        </w:rPr>
      </w:pPr>
    </w:p>
    <w:p w:rsidR="005E765E" w:rsidRPr="00872B8D" w:rsidRDefault="005E765E">
      <w:pPr>
        <w:rPr>
          <w:rFonts w:cstheme="minorHAnsi"/>
        </w:rPr>
      </w:pPr>
      <w:r w:rsidRPr="00872B8D">
        <w:rPr>
          <w:rFonts w:cstheme="minorHAnsi"/>
        </w:rPr>
        <w:tab/>
        <w:t xml:space="preserve">No. </w:t>
      </w:r>
      <w:r w:rsidR="00387686">
        <w:rPr>
          <w:rFonts w:cstheme="minorHAnsi"/>
        </w:rPr>
        <w:t xml:space="preserve">I will not defend any attempt to officially put Jesus back into Christmas. </w:t>
      </w:r>
      <w:r w:rsidRPr="00872B8D">
        <w:rPr>
          <w:rFonts w:cstheme="minorHAnsi"/>
        </w:rPr>
        <w:t>There is a reason</w:t>
      </w:r>
      <w:r w:rsidR="00132411">
        <w:rPr>
          <w:rFonts w:cstheme="minorHAnsi"/>
        </w:rPr>
        <w:t>,</w:t>
      </w:r>
      <w:r w:rsidRPr="00872B8D">
        <w:rPr>
          <w:rFonts w:cstheme="minorHAnsi"/>
        </w:rPr>
        <w:t xml:space="preserve"> according to </w:t>
      </w:r>
      <w:r w:rsidR="00132411">
        <w:rPr>
          <w:rFonts w:cstheme="minorHAnsi"/>
        </w:rPr>
        <w:t>our</w:t>
      </w:r>
      <w:r w:rsidRPr="00872B8D">
        <w:rPr>
          <w:rFonts w:cstheme="minorHAnsi"/>
        </w:rPr>
        <w:t xml:space="preserve"> stories, </w:t>
      </w:r>
      <w:r w:rsidR="00132411">
        <w:rPr>
          <w:rFonts w:cstheme="minorHAnsi"/>
        </w:rPr>
        <w:t xml:space="preserve">that </w:t>
      </w:r>
      <w:r w:rsidRPr="00872B8D">
        <w:rPr>
          <w:rFonts w:cstheme="minorHAnsi"/>
        </w:rPr>
        <w:t xml:space="preserve">Jesus was born in a barn and laid in a manger. There is a reason he had, according to Isaiah, no form or majesty that we should desire him. There is a reason Jesus chose to be despised and rejected, a man of sorrows, who suffered and died rather than submit to the power of the </w:t>
      </w:r>
      <w:r w:rsidR="00953885">
        <w:rPr>
          <w:rFonts w:cstheme="minorHAnsi"/>
        </w:rPr>
        <w:t>priests</w:t>
      </w:r>
      <w:r w:rsidRPr="00872B8D">
        <w:rPr>
          <w:rFonts w:cstheme="minorHAnsi"/>
        </w:rPr>
        <w:t xml:space="preserve"> or Romans.</w:t>
      </w:r>
      <w:r w:rsidR="00132411">
        <w:rPr>
          <w:rFonts w:cstheme="minorHAnsi"/>
        </w:rPr>
        <w:t xml:space="preserve"> There is a reason </w:t>
      </w:r>
      <w:r w:rsidR="00953885">
        <w:rPr>
          <w:rFonts w:cstheme="minorHAnsi"/>
        </w:rPr>
        <w:t>Jesus</w:t>
      </w:r>
      <w:r w:rsidR="00132411">
        <w:rPr>
          <w:rFonts w:cstheme="minorHAnsi"/>
        </w:rPr>
        <w:t xml:space="preserve"> fled to Egypt when Herod </w:t>
      </w:r>
      <w:r w:rsidR="00953885">
        <w:rPr>
          <w:rFonts w:cstheme="minorHAnsi"/>
        </w:rPr>
        <w:t xml:space="preserve">roared, instead of calling F-18s </w:t>
      </w:r>
      <w:r w:rsidR="00387686">
        <w:rPr>
          <w:rFonts w:cstheme="minorHAnsi"/>
        </w:rPr>
        <w:t>with angel pilots</w:t>
      </w:r>
      <w:r w:rsidR="00953885">
        <w:rPr>
          <w:rFonts w:cstheme="minorHAnsi"/>
        </w:rPr>
        <w:t xml:space="preserve"> to blast him away.</w:t>
      </w:r>
    </w:p>
    <w:p w:rsidR="005E765E" w:rsidRPr="00872B8D" w:rsidRDefault="005E765E">
      <w:pPr>
        <w:rPr>
          <w:rFonts w:cstheme="minorHAnsi"/>
        </w:rPr>
      </w:pPr>
    </w:p>
    <w:p w:rsidR="005E765E" w:rsidRPr="00872B8D" w:rsidRDefault="005E765E" w:rsidP="005E765E">
      <w:pPr>
        <w:rPr>
          <w:rFonts w:cstheme="minorHAnsi"/>
        </w:rPr>
      </w:pPr>
      <w:r w:rsidRPr="00872B8D">
        <w:rPr>
          <w:rFonts w:cstheme="minorHAnsi"/>
        </w:rPr>
        <w:tab/>
        <w:t xml:space="preserve">You see, the very character of </w:t>
      </w:r>
      <w:r w:rsidR="00132411">
        <w:rPr>
          <w:rFonts w:cstheme="minorHAnsi"/>
        </w:rPr>
        <w:t>Christianity is</w:t>
      </w:r>
      <w:r w:rsidRPr="00872B8D">
        <w:rPr>
          <w:rFonts w:cstheme="minorHAnsi"/>
        </w:rPr>
        <w:t xml:space="preserve"> that our </w:t>
      </w:r>
      <w:r w:rsidR="00132411" w:rsidRPr="00872B8D">
        <w:rPr>
          <w:rFonts w:cstheme="minorHAnsi"/>
        </w:rPr>
        <w:t>persuasiveness</w:t>
      </w:r>
      <w:r w:rsidRPr="00872B8D">
        <w:rPr>
          <w:rFonts w:cstheme="minorHAnsi"/>
        </w:rPr>
        <w:t xml:space="preserve"> </w:t>
      </w:r>
      <w:r w:rsidR="00132411">
        <w:rPr>
          <w:rFonts w:cstheme="minorHAnsi"/>
        </w:rPr>
        <w:t>never</w:t>
      </w:r>
      <w:r w:rsidRPr="00872B8D">
        <w:rPr>
          <w:rFonts w:cstheme="minorHAnsi"/>
        </w:rPr>
        <w:t xml:space="preserve"> lie</w:t>
      </w:r>
      <w:r w:rsidR="00132411">
        <w:rPr>
          <w:rFonts w:cstheme="minorHAnsi"/>
        </w:rPr>
        <w:t>s</w:t>
      </w:r>
      <w:r w:rsidRPr="00872B8D">
        <w:rPr>
          <w:rFonts w:cstheme="minorHAnsi"/>
        </w:rPr>
        <w:t xml:space="preserve"> in power as Goliath or Herod or a prime minister might conceive of it—the power of a lobby or union or corporation to coerce.</w:t>
      </w:r>
    </w:p>
    <w:p w:rsidR="005E765E" w:rsidRPr="00872B8D" w:rsidRDefault="005E765E" w:rsidP="005E765E">
      <w:pPr>
        <w:rPr>
          <w:rFonts w:cstheme="minorHAnsi"/>
        </w:rPr>
      </w:pPr>
    </w:p>
    <w:p w:rsidR="005E765E" w:rsidRPr="00872B8D" w:rsidRDefault="005E765E">
      <w:pPr>
        <w:rPr>
          <w:rFonts w:cstheme="minorHAnsi"/>
        </w:rPr>
      </w:pPr>
      <w:r w:rsidRPr="00872B8D">
        <w:rPr>
          <w:rFonts w:cstheme="minorHAnsi"/>
        </w:rPr>
        <w:tab/>
        <w:t xml:space="preserve">No, </w:t>
      </w:r>
      <w:r w:rsidR="00953885">
        <w:rPr>
          <w:rFonts w:cstheme="minorHAnsi"/>
        </w:rPr>
        <w:t>we</w:t>
      </w:r>
      <w:r w:rsidRPr="00872B8D">
        <w:rPr>
          <w:rFonts w:cstheme="minorHAnsi"/>
        </w:rPr>
        <w:t xml:space="preserve"> Christian</w:t>
      </w:r>
      <w:r w:rsidR="00FA610D">
        <w:rPr>
          <w:rFonts w:cstheme="minorHAnsi"/>
        </w:rPr>
        <w:t>s</w:t>
      </w:r>
      <w:r w:rsidRPr="00872B8D">
        <w:rPr>
          <w:rFonts w:cstheme="minorHAnsi"/>
        </w:rPr>
        <w:t xml:space="preserve"> </w:t>
      </w:r>
      <w:r w:rsidR="00953885">
        <w:rPr>
          <w:rFonts w:cstheme="minorHAnsi"/>
        </w:rPr>
        <w:t>choose</w:t>
      </w:r>
      <w:r w:rsidRPr="00872B8D">
        <w:rPr>
          <w:rFonts w:cstheme="minorHAnsi"/>
        </w:rPr>
        <w:t xml:space="preserve"> to sing our </w:t>
      </w:r>
      <w:r w:rsidR="00FA610D">
        <w:rPr>
          <w:rFonts w:cstheme="minorHAnsi"/>
        </w:rPr>
        <w:t xml:space="preserve">Advent </w:t>
      </w:r>
      <w:r w:rsidRPr="00872B8D">
        <w:rPr>
          <w:rFonts w:cstheme="minorHAnsi"/>
        </w:rPr>
        <w:t>song</w:t>
      </w:r>
      <w:r w:rsidR="00FA610D">
        <w:rPr>
          <w:rFonts w:cstheme="minorHAnsi"/>
        </w:rPr>
        <w:t>s, and our lives,</w:t>
      </w:r>
      <w:r w:rsidRPr="00872B8D">
        <w:rPr>
          <w:rFonts w:cstheme="minorHAnsi"/>
        </w:rPr>
        <w:t xml:space="preserve"> in a minor key. </w:t>
      </w:r>
      <w:r w:rsidR="00953885">
        <w:rPr>
          <w:rFonts w:cstheme="minorHAnsi"/>
        </w:rPr>
        <w:t>We choose</w:t>
      </w:r>
      <w:r w:rsidRPr="00872B8D">
        <w:rPr>
          <w:rFonts w:cstheme="minorHAnsi"/>
        </w:rPr>
        <w:t xml:space="preserve"> to be a voice </w:t>
      </w:r>
      <w:r w:rsidR="00953885">
        <w:rPr>
          <w:rFonts w:cstheme="minorHAnsi"/>
        </w:rPr>
        <w:t xml:space="preserve">crying </w:t>
      </w:r>
      <w:r w:rsidRPr="00872B8D">
        <w:rPr>
          <w:rFonts w:cstheme="minorHAnsi"/>
        </w:rPr>
        <w:t xml:space="preserve">in the wilderness. The Christian way, when it comes to </w:t>
      </w:r>
      <w:r w:rsidR="00AE5927">
        <w:rPr>
          <w:rFonts w:cstheme="minorHAnsi"/>
        </w:rPr>
        <w:t xml:space="preserve">the war on </w:t>
      </w:r>
      <w:r w:rsidRPr="00872B8D">
        <w:rPr>
          <w:rFonts w:cstheme="minorHAnsi"/>
        </w:rPr>
        <w:t>Christmas</w:t>
      </w:r>
      <w:r w:rsidR="00953885">
        <w:rPr>
          <w:rFonts w:cstheme="minorHAnsi"/>
        </w:rPr>
        <w:t>,</w:t>
      </w:r>
      <w:r w:rsidRPr="00872B8D">
        <w:rPr>
          <w:rFonts w:cstheme="minorHAnsi"/>
        </w:rPr>
        <w:t xml:space="preserve"> is to do as Jesus did, to turn the other cheek, clothe the naked, feed the hungry, provide good-paying jobs in vineyards, and creat</w:t>
      </w:r>
      <w:r w:rsidR="00AE5927">
        <w:rPr>
          <w:rFonts w:cstheme="minorHAnsi"/>
        </w:rPr>
        <w:t>e</w:t>
      </w:r>
      <w:r w:rsidRPr="00872B8D">
        <w:rPr>
          <w:rFonts w:cstheme="minorHAnsi"/>
        </w:rPr>
        <w:t xml:space="preserve"> community where our care and concern turns heads.</w:t>
      </w:r>
    </w:p>
    <w:p w:rsidR="005E765E" w:rsidRPr="00872B8D" w:rsidRDefault="005E765E">
      <w:pPr>
        <w:rPr>
          <w:rFonts w:cstheme="minorHAnsi"/>
        </w:rPr>
      </w:pPr>
    </w:p>
    <w:p w:rsidR="00CA5BBC" w:rsidRPr="00872B8D" w:rsidRDefault="005E765E">
      <w:pPr>
        <w:rPr>
          <w:rFonts w:eastAsia="Times New Roman" w:cstheme="minorHAnsi"/>
          <w:lang w:val="en-CA"/>
        </w:rPr>
      </w:pPr>
      <w:r w:rsidRPr="00872B8D">
        <w:rPr>
          <w:rFonts w:cstheme="minorHAnsi"/>
        </w:rPr>
        <w:tab/>
        <w:t xml:space="preserve">It is true. </w:t>
      </w:r>
      <w:r w:rsidRPr="00872B8D">
        <w:rPr>
          <w:rFonts w:eastAsia="Times New Roman" w:cstheme="minorHAnsi"/>
          <w:lang w:val="en-CA"/>
        </w:rPr>
        <w:t>Christianity is no longer</w:t>
      </w:r>
      <w:r w:rsidR="00953885">
        <w:rPr>
          <w:rFonts w:eastAsia="Times New Roman" w:cstheme="minorHAnsi"/>
          <w:lang w:val="en-CA"/>
        </w:rPr>
        <w:t xml:space="preserve"> </w:t>
      </w:r>
      <w:r w:rsidRPr="00872B8D">
        <w:rPr>
          <w:rFonts w:eastAsia="Times New Roman" w:cstheme="minorHAnsi"/>
          <w:lang w:val="en-CA"/>
        </w:rPr>
        <w:t xml:space="preserve">the religion of </w:t>
      </w:r>
      <w:r w:rsidR="00912DA1">
        <w:rPr>
          <w:rFonts w:eastAsia="Times New Roman" w:cstheme="minorHAnsi"/>
          <w:lang w:val="en-CA"/>
        </w:rPr>
        <w:t xml:space="preserve">the </w:t>
      </w:r>
      <w:proofErr w:type="spellStart"/>
      <w:r w:rsidR="00912DA1">
        <w:rPr>
          <w:rFonts w:eastAsia="Times New Roman" w:cstheme="minorHAnsi"/>
          <w:lang w:val="en-CA"/>
        </w:rPr>
        <w:t>mostest</w:t>
      </w:r>
      <w:proofErr w:type="spellEnd"/>
      <w:r w:rsidRPr="00872B8D">
        <w:rPr>
          <w:rFonts w:eastAsia="Times New Roman" w:cstheme="minorHAnsi"/>
          <w:lang w:val="en-CA"/>
        </w:rPr>
        <w:t>. Our</w:t>
      </w:r>
      <w:r w:rsidR="00C122AD" w:rsidRPr="00872B8D">
        <w:rPr>
          <w:rFonts w:eastAsia="Times New Roman" w:cstheme="minorHAnsi"/>
          <w:lang w:val="en-CA"/>
        </w:rPr>
        <w:t xml:space="preserve"> </w:t>
      </w:r>
      <w:r w:rsidR="00827B98" w:rsidRPr="00872B8D">
        <w:rPr>
          <w:rFonts w:eastAsia="Times New Roman" w:cstheme="minorHAnsi"/>
          <w:lang w:val="en-CA"/>
        </w:rPr>
        <w:t xml:space="preserve">faith </w:t>
      </w:r>
      <w:r w:rsidR="00953885">
        <w:rPr>
          <w:rFonts w:eastAsia="Times New Roman" w:cstheme="minorHAnsi"/>
          <w:lang w:val="en-CA"/>
        </w:rPr>
        <w:t xml:space="preserve">is </w:t>
      </w:r>
      <w:r w:rsidRPr="00872B8D">
        <w:rPr>
          <w:rFonts w:eastAsia="Times New Roman" w:cstheme="minorHAnsi"/>
          <w:lang w:val="en-CA"/>
        </w:rPr>
        <w:t xml:space="preserve">being </w:t>
      </w:r>
      <w:r w:rsidR="00953885">
        <w:rPr>
          <w:rFonts w:eastAsia="Times New Roman" w:cstheme="minorHAnsi"/>
          <w:lang w:val="en-CA"/>
        </w:rPr>
        <w:t>marched</w:t>
      </w:r>
      <w:r w:rsidRPr="00872B8D">
        <w:rPr>
          <w:rFonts w:eastAsia="Times New Roman" w:cstheme="minorHAnsi"/>
          <w:lang w:val="en-CA"/>
        </w:rPr>
        <w:t xml:space="preserve"> out of the public square. That’s okay. W</w:t>
      </w:r>
      <w:r w:rsidR="00132411">
        <w:rPr>
          <w:rFonts w:eastAsia="Times New Roman" w:cstheme="minorHAnsi"/>
          <w:lang w:val="en-CA"/>
        </w:rPr>
        <w:t>e</w:t>
      </w:r>
      <w:r w:rsidRPr="00872B8D">
        <w:rPr>
          <w:rFonts w:eastAsia="Times New Roman" w:cstheme="minorHAnsi"/>
          <w:lang w:val="en-CA"/>
        </w:rPr>
        <w:t xml:space="preserve"> don’t need to be </w:t>
      </w:r>
      <w:r w:rsidR="00953885">
        <w:rPr>
          <w:rFonts w:eastAsia="Times New Roman" w:cstheme="minorHAnsi"/>
          <w:lang w:val="en-CA"/>
        </w:rPr>
        <w:t>an</w:t>
      </w:r>
      <w:r w:rsidRPr="00872B8D">
        <w:rPr>
          <w:rFonts w:eastAsia="Times New Roman" w:cstheme="minorHAnsi"/>
          <w:lang w:val="en-CA"/>
        </w:rPr>
        <w:t xml:space="preserve"> </w:t>
      </w:r>
      <w:r w:rsidR="00132411">
        <w:rPr>
          <w:rFonts w:eastAsia="Times New Roman" w:cstheme="minorHAnsi"/>
          <w:lang w:val="en-CA"/>
        </w:rPr>
        <w:t xml:space="preserve">official </w:t>
      </w:r>
      <w:r w:rsidRPr="00872B8D">
        <w:rPr>
          <w:rFonts w:eastAsia="Times New Roman" w:cstheme="minorHAnsi"/>
          <w:lang w:val="en-CA"/>
        </w:rPr>
        <w:t xml:space="preserve">religion to change the world. We need only strive to be like Christ, wherever and whenever we can—to bring </w:t>
      </w:r>
      <w:r w:rsidR="00953885">
        <w:rPr>
          <w:rFonts w:eastAsia="Times New Roman" w:cstheme="minorHAnsi"/>
          <w:lang w:val="en-CA"/>
        </w:rPr>
        <w:t>Christ’s</w:t>
      </w:r>
      <w:r w:rsidRPr="00872B8D">
        <w:rPr>
          <w:rFonts w:eastAsia="Times New Roman" w:cstheme="minorHAnsi"/>
          <w:lang w:val="en-CA"/>
        </w:rPr>
        <w:t xml:space="preserve"> values to our families, our workplaces</w:t>
      </w:r>
      <w:r w:rsidR="00132411">
        <w:rPr>
          <w:rFonts w:eastAsia="Times New Roman" w:cstheme="minorHAnsi"/>
          <w:lang w:val="en-CA"/>
        </w:rPr>
        <w:t xml:space="preserve"> and </w:t>
      </w:r>
      <w:r w:rsidRPr="00872B8D">
        <w:rPr>
          <w:rFonts w:eastAsia="Times New Roman" w:cstheme="minorHAnsi"/>
          <w:lang w:val="en-CA"/>
        </w:rPr>
        <w:t xml:space="preserve">corporations and </w:t>
      </w:r>
      <w:r w:rsidR="00132411">
        <w:rPr>
          <w:rFonts w:eastAsia="Times New Roman" w:cstheme="minorHAnsi"/>
          <w:lang w:val="en-CA"/>
        </w:rPr>
        <w:t xml:space="preserve">our </w:t>
      </w:r>
      <w:r w:rsidRPr="00872B8D">
        <w:rPr>
          <w:rFonts w:eastAsia="Times New Roman" w:cstheme="minorHAnsi"/>
          <w:lang w:val="en-CA"/>
        </w:rPr>
        <w:t>politics and hobbies.</w:t>
      </w:r>
      <w:r w:rsidR="00387686">
        <w:rPr>
          <w:rFonts w:eastAsia="Times New Roman" w:cstheme="minorHAnsi"/>
          <w:lang w:val="en-CA"/>
        </w:rPr>
        <w:t xml:space="preserve"> With kindness, seeking justice for the least and last when we can.</w:t>
      </w:r>
    </w:p>
    <w:p w:rsidR="005E765E" w:rsidRPr="00872B8D" w:rsidRDefault="005E765E">
      <w:pPr>
        <w:rPr>
          <w:rFonts w:eastAsia="Times New Roman" w:cstheme="minorHAnsi"/>
          <w:lang w:val="en-CA"/>
        </w:rPr>
      </w:pPr>
    </w:p>
    <w:p w:rsidR="005E765E" w:rsidRPr="00872B8D" w:rsidRDefault="005E765E">
      <w:pPr>
        <w:rPr>
          <w:rFonts w:eastAsia="Times New Roman" w:cstheme="minorHAnsi"/>
          <w:lang w:val="en-CA"/>
        </w:rPr>
      </w:pPr>
      <w:r w:rsidRPr="00872B8D">
        <w:rPr>
          <w:rFonts w:eastAsia="Times New Roman" w:cstheme="minorHAnsi"/>
          <w:lang w:val="en-CA"/>
        </w:rPr>
        <w:lastRenderedPageBreak/>
        <w:tab/>
      </w:r>
      <w:r w:rsidR="006530D6" w:rsidRPr="00872B8D">
        <w:rPr>
          <w:rFonts w:eastAsia="Times New Roman" w:cstheme="minorHAnsi"/>
          <w:lang w:val="en-CA"/>
        </w:rPr>
        <w:t>So never mind about the war on Christmas. It isn’t our war. And sure, go on, enjoy a month</w:t>
      </w:r>
      <w:r w:rsidR="00132411">
        <w:rPr>
          <w:rFonts w:eastAsia="Times New Roman" w:cstheme="minorHAnsi"/>
          <w:lang w:val="en-CA"/>
        </w:rPr>
        <w:t>’</w:t>
      </w:r>
      <w:r w:rsidR="006530D6" w:rsidRPr="00872B8D">
        <w:rPr>
          <w:rFonts w:eastAsia="Times New Roman" w:cstheme="minorHAnsi"/>
          <w:lang w:val="en-CA"/>
        </w:rPr>
        <w:t xml:space="preserve">s worth of </w:t>
      </w:r>
      <w:r w:rsidR="00132411">
        <w:rPr>
          <w:rFonts w:eastAsia="Times New Roman" w:cstheme="minorHAnsi"/>
          <w:lang w:val="en-CA"/>
        </w:rPr>
        <w:t xml:space="preserve">Frosty the Snowman and Rudolph the Red-nosed </w:t>
      </w:r>
      <w:r w:rsidR="00021E2B">
        <w:rPr>
          <w:rFonts w:eastAsia="Times New Roman" w:cstheme="minorHAnsi"/>
          <w:lang w:val="en-CA"/>
        </w:rPr>
        <w:t>camel</w:t>
      </w:r>
      <w:r w:rsidR="006530D6" w:rsidRPr="00872B8D">
        <w:rPr>
          <w:rFonts w:eastAsia="Times New Roman" w:cstheme="minorHAnsi"/>
          <w:lang w:val="en-CA"/>
        </w:rPr>
        <w:t xml:space="preserve">—if you can stand it. </w:t>
      </w:r>
      <w:r w:rsidR="00387686">
        <w:rPr>
          <w:rFonts w:eastAsia="Times New Roman" w:cstheme="minorHAnsi"/>
          <w:lang w:val="en-CA"/>
        </w:rPr>
        <w:t xml:space="preserve">Shop. Open gifts on Christmas morning. </w:t>
      </w:r>
      <w:r w:rsidR="006530D6" w:rsidRPr="00872B8D">
        <w:rPr>
          <w:rFonts w:eastAsia="Times New Roman" w:cstheme="minorHAnsi"/>
          <w:lang w:val="en-CA"/>
        </w:rPr>
        <w:t xml:space="preserve">Enter into the general frivolity and generosity of the </w:t>
      </w:r>
      <w:r w:rsidR="00BB1B71">
        <w:rPr>
          <w:rFonts w:eastAsia="Times New Roman" w:cstheme="minorHAnsi"/>
          <w:lang w:val="en-CA"/>
        </w:rPr>
        <w:t xml:space="preserve">most secular </w:t>
      </w:r>
      <w:r w:rsidR="006530D6" w:rsidRPr="00872B8D">
        <w:rPr>
          <w:rFonts w:eastAsia="Times New Roman" w:cstheme="minorHAnsi"/>
          <w:lang w:val="en-CA"/>
        </w:rPr>
        <w:t>season at its best</w:t>
      </w:r>
      <w:r w:rsidR="00BB1B71">
        <w:rPr>
          <w:rFonts w:eastAsia="Times New Roman" w:cstheme="minorHAnsi"/>
          <w:lang w:val="en-CA"/>
        </w:rPr>
        <w:t>.</w:t>
      </w:r>
      <w:r w:rsidR="00CE33A2">
        <w:rPr>
          <w:rFonts w:eastAsia="Times New Roman" w:cstheme="minorHAnsi"/>
          <w:lang w:val="en-CA"/>
        </w:rPr>
        <w:t xml:space="preserve"> Have fun</w:t>
      </w:r>
      <w:bookmarkStart w:id="0" w:name="_GoBack"/>
      <w:bookmarkEnd w:id="0"/>
      <w:r w:rsidR="00387686">
        <w:rPr>
          <w:rFonts w:eastAsia="Times New Roman" w:cstheme="minorHAnsi"/>
          <w:lang w:val="en-CA"/>
        </w:rPr>
        <w:t>.</w:t>
      </w:r>
    </w:p>
    <w:p w:rsidR="006530D6" w:rsidRPr="00872B8D" w:rsidRDefault="006530D6">
      <w:pPr>
        <w:rPr>
          <w:rFonts w:eastAsia="Times New Roman" w:cstheme="minorHAnsi"/>
          <w:lang w:val="en-CA"/>
        </w:rPr>
      </w:pPr>
    </w:p>
    <w:p w:rsidR="006530D6" w:rsidRPr="00872B8D" w:rsidRDefault="006530D6">
      <w:pPr>
        <w:rPr>
          <w:rFonts w:eastAsia="Times New Roman" w:cstheme="minorHAnsi"/>
          <w:lang w:val="en-CA"/>
        </w:rPr>
      </w:pPr>
      <w:r w:rsidRPr="00872B8D">
        <w:rPr>
          <w:rFonts w:eastAsia="Times New Roman" w:cstheme="minorHAnsi"/>
          <w:lang w:val="en-CA"/>
        </w:rPr>
        <w:tab/>
      </w:r>
      <w:r w:rsidR="00912DA1">
        <w:rPr>
          <w:rFonts w:eastAsia="Times New Roman" w:cstheme="minorHAnsi"/>
          <w:lang w:val="en-CA"/>
        </w:rPr>
        <w:t xml:space="preserve">But do it </w:t>
      </w:r>
      <w:r w:rsidRPr="00872B8D">
        <w:rPr>
          <w:rFonts w:eastAsia="Times New Roman" w:cstheme="minorHAnsi"/>
          <w:lang w:val="en-CA"/>
        </w:rPr>
        <w:t>with attitude of Christ.</w:t>
      </w:r>
      <w:r w:rsidR="00BB1B71">
        <w:rPr>
          <w:rFonts w:eastAsia="Times New Roman" w:cstheme="minorHAnsi"/>
          <w:lang w:val="en-CA"/>
        </w:rPr>
        <w:t xml:space="preserve"> That’s </w:t>
      </w:r>
      <w:r w:rsidR="001139E0">
        <w:rPr>
          <w:rFonts w:eastAsia="Times New Roman" w:cstheme="minorHAnsi"/>
          <w:lang w:val="en-CA"/>
        </w:rPr>
        <w:t>all</w:t>
      </w:r>
      <w:r w:rsidR="00BB1B71">
        <w:rPr>
          <w:rFonts w:eastAsia="Times New Roman" w:cstheme="minorHAnsi"/>
          <w:lang w:val="en-CA"/>
        </w:rPr>
        <w:t>.</w:t>
      </w:r>
    </w:p>
    <w:p w:rsidR="005E765E" w:rsidRPr="00872B8D" w:rsidRDefault="005E765E">
      <w:pPr>
        <w:rPr>
          <w:rFonts w:eastAsia="Times New Roman" w:cstheme="minorHAnsi"/>
          <w:lang w:val="en-CA"/>
        </w:rPr>
      </w:pPr>
    </w:p>
    <w:p w:rsidR="00F00D5D" w:rsidRPr="00872B8D" w:rsidRDefault="00F00D5D">
      <w:pPr>
        <w:rPr>
          <w:rFonts w:cstheme="minorHAnsi"/>
        </w:rPr>
      </w:pPr>
    </w:p>
    <w:sectPr w:rsidR="00F00D5D" w:rsidRPr="00872B8D" w:rsidSect="00387686">
      <w:type w:val="continuous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C6" w:rsidRDefault="001709C6" w:rsidP="00E27962">
      <w:r>
        <w:separator/>
      </w:r>
    </w:p>
  </w:endnote>
  <w:endnote w:type="continuationSeparator" w:id="0">
    <w:p w:rsidR="001709C6" w:rsidRDefault="001709C6" w:rsidP="00E2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C6" w:rsidRDefault="001709C6" w:rsidP="00E27962">
      <w:r>
        <w:separator/>
      </w:r>
    </w:p>
  </w:footnote>
  <w:footnote w:type="continuationSeparator" w:id="0">
    <w:p w:rsidR="001709C6" w:rsidRDefault="001709C6" w:rsidP="00E2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8086177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27962" w:rsidRDefault="00E27962" w:rsidP="00ED523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27962" w:rsidRDefault="00E27962" w:rsidP="00E2796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0595503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ED523F" w:rsidRDefault="00ED523F" w:rsidP="006E1E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33A2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:rsidR="00E27962" w:rsidRDefault="00E27962" w:rsidP="00E27962">
    <w:pPr>
      <w:pStyle w:val="Header"/>
      <w:ind w:right="360"/>
    </w:pPr>
    <w:r>
      <w:t xml:space="preserve">Matthew 2:1-12.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86409"/>
    <w:multiLevelType w:val="hybridMultilevel"/>
    <w:tmpl w:val="0422D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12"/>
    <w:rsid w:val="00004518"/>
    <w:rsid w:val="0000582E"/>
    <w:rsid w:val="00021E2B"/>
    <w:rsid w:val="0003473F"/>
    <w:rsid w:val="00036F3A"/>
    <w:rsid w:val="00060DFC"/>
    <w:rsid w:val="000724AC"/>
    <w:rsid w:val="000A4C10"/>
    <w:rsid w:val="000B698A"/>
    <w:rsid w:val="00106EF8"/>
    <w:rsid w:val="001139E0"/>
    <w:rsid w:val="00121D19"/>
    <w:rsid w:val="00132411"/>
    <w:rsid w:val="00157770"/>
    <w:rsid w:val="001709C6"/>
    <w:rsid w:val="00181B5D"/>
    <w:rsid w:val="001F27A0"/>
    <w:rsid w:val="00222D12"/>
    <w:rsid w:val="002355ED"/>
    <w:rsid w:val="00286250"/>
    <w:rsid w:val="002B46B2"/>
    <w:rsid w:val="002E646F"/>
    <w:rsid w:val="003028B0"/>
    <w:rsid w:val="00325221"/>
    <w:rsid w:val="003274F1"/>
    <w:rsid w:val="00352595"/>
    <w:rsid w:val="00352EA9"/>
    <w:rsid w:val="003674CF"/>
    <w:rsid w:val="00387686"/>
    <w:rsid w:val="003E3610"/>
    <w:rsid w:val="003F79CE"/>
    <w:rsid w:val="004015D3"/>
    <w:rsid w:val="004D5BA6"/>
    <w:rsid w:val="004F0C62"/>
    <w:rsid w:val="004F7DEC"/>
    <w:rsid w:val="00533DAD"/>
    <w:rsid w:val="005864D7"/>
    <w:rsid w:val="00595090"/>
    <w:rsid w:val="005E765E"/>
    <w:rsid w:val="005F29A1"/>
    <w:rsid w:val="00642C61"/>
    <w:rsid w:val="006530D6"/>
    <w:rsid w:val="00696919"/>
    <w:rsid w:val="006E1B74"/>
    <w:rsid w:val="006E1D20"/>
    <w:rsid w:val="006F6908"/>
    <w:rsid w:val="0072231A"/>
    <w:rsid w:val="00723808"/>
    <w:rsid w:val="00736B48"/>
    <w:rsid w:val="00762C23"/>
    <w:rsid w:val="00792649"/>
    <w:rsid w:val="007964B4"/>
    <w:rsid w:val="007B0B70"/>
    <w:rsid w:val="008202EE"/>
    <w:rsid w:val="00823156"/>
    <w:rsid w:val="00827B98"/>
    <w:rsid w:val="00846F03"/>
    <w:rsid w:val="008524F7"/>
    <w:rsid w:val="00872B8D"/>
    <w:rsid w:val="008875C9"/>
    <w:rsid w:val="008912F0"/>
    <w:rsid w:val="008C048C"/>
    <w:rsid w:val="008C7440"/>
    <w:rsid w:val="00904E78"/>
    <w:rsid w:val="00912DA1"/>
    <w:rsid w:val="00931116"/>
    <w:rsid w:val="00953885"/>
    <w:rsid w:val="00991058"/>
    <w:rsid w:val="00A137B1"/>
    <w:rsid w:val="00A81BF9"/>
    <w:rsid w:val="00AA517B"/>
    <w:rsid w:val="00AE3308"/>
    <w:rsid w:val="00AE5927"/>
    <w:rsid w:val="00B35924"/>
    <w:rsid w:val="00B56FF5"/>
    <w:rsid w:val="00B57B74"/>
    <w:rsid w:val="00BA0CEB"/>
    <w:rsid w:val="00BB1B71"/>
    <w:rsid w:val="00BB570F"/>
    <w:rsid w:val="00BC347F"/>
    <w:rsid w:val="00BE2DC7"/>
    <w:rsid w:val="00C001F9"/>
    <w:rsid w:val="00C122AD"/>
    <w:rsid w:val="00C1326C"/>
    <w:rsid w:val="00C30516"/>
    <w:rsid w:val="00C821F3"/>
    <w:rsid w:val="00CA5BBC"/>
    <w:rsid w:val="00CD11B7"/>
    <w:rsid w:val="00CE33A2"/>
    <w:rsid w:val="00D039F2"/>
    <w:rsid w:val="00D471BF"/>
    <w:rsid w:val="00DC38E2"/>
    <w:rsid w:val="00DD00E8"/>
    <w:rsid w:val="00DD079B"/>
    <w:rsid w:val="00DE57F3"/>
    <w:rsid w:val="00DF51CA"/>
    <w:rsid w:val="00E0074E"/>
    <w:rsid w:val="00E04B1E"/>
    <w:rsid w:val="00E27962"/>
    <w:rsid w:val="00E45426"/>
    <w:rsid w:val="00E64786"/>
    <w:rsid w:val="00E67E88"/>
    <w:rsid w:val="00E91B73"/>
    <w:rsid w:val="00EC19C4"/>
    <w:rsid w:val="00ED523F"/>
    <w:rsid w:val="00EE6FE0"/>
    <w:rsid w:val="00EF06CC"/>
    <w:rsid w:val="00F00D5D"/>
    <w:rsid w:val="00F52818"/>
    <w:rsid w:val="00FA610D"/>
    <w:rsid w:val="00FB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2D581A4-7A23-BC43-83C7-6FF90B15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D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apple-converted-space">
    <w:name w:val="apple-converted-space"/>
    <w:basedOn w:val="DefaultParagraphFont"/>
    <w:rsid w:val="00222D12"/>
  </w:style>
  <w:style w:type="character" w:styleId="Hyperlink">
    <w:name w:val="Hyperlink"/>
    <w:basedOn w:val="DefaultParagraphFont"/>
    <w:uiPriority w:val="99"/>
    <w:semiHidden/>
    <w:unhideWhenUsed/>
    <w:rsid w:val="00222D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9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7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6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2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Suk</dc:creator>
  <cp:keywords/>
  <dc:description/>
  <cp:lastModifiedBy>Rhiannon Hill</cp:lastModifiedBy>
  <cp:revision>2</cp:revision>
  <cp:lastPrinted>2019-12-02T14:51:00Z</cp:lastPrinted>
  <dcterms:created xsi:type="dcterms:W3CDTF">2020-01-02T20:21:00Z</dcterms:created>
  <dcterms:modified xsi:type="dcterms:W3CDTF">2020-01-02T20:21:00Z</dcterms:modified>
</cp:coreProperties>
</file>